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3044" w14:textId="77777777" w:rsidR="00C960E5" w:rsidRPr="00C960E5" w:rsidRDefault="002E1590" w:rsidP="00D71614">
      <w:pPr>
        <w:ind w:left="1134"/>
        <w:jc w:val="center"/>
      </w:pPr>
      <w:r>
        <w:t xml:space="preserve"> </w:t>
      </w:r>
      <w:r w:rsidR="000D72FF" w:rsidRPr="000D72FF">
        <w:t>TO WHOM IT MAY CONCERN</w:t>
      </w:r>
    </w:p>
    <w:p w14:paraId="66A485B4" w14:textId="77777777" w:rsidR="00C960E5" w:rsidRPr="000B677F" w:rsidRDefault="00C960E5" w:rsidP="000B677F">
      <w:pPr>
        <w:ind w:left="1134"/>
        <w:jc w:val="center"/>
        <w:rPr>
          <w:rFonts w:ascii="Arial" w:hAnsi="Arial" w:cs="Arial"/>
          <w:sz w:val="32"/>
          <w:szCs w:val="32"/>
        </w:rPr>
      </w:pPr>
      <w:r w:rsidRPr="000B677F">
        <w:rPr>
          <w:rFonts w:ascii="Arial" w:hAnsi="Arial" w:cs="Arial"/>
          <w:sz w:val="32"/>
          <w:szCs w:val="32"/>
        </w:rPr>
        <w:t>Company Profile</w:t>
      </w:r>
    </w:p>
    <w:p w14:paraId="50AA44E6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Thank you for the opportunity to introduce ourselves, our team and the markets that we operate in.</w:t>
      </w:r>
    </w:p>
    <w:p w14:paraId="2F2204B9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</w:p>
    <w:p w14:paraId="471BE687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We </w:t>
      </w:r>
      <w:r w:rsidR="000B677F" w:rsidRPr="00023894">
        <w:rPr>
          <w:rFonts w:ascii="Arial" w:hAnsi="Arial" w:cs="Arial"/>
          <w:sz w:val="28"/>
          <w:szCs w:val="28"/>
        </w:rPr>
        <w:t>and</w:t>
      </w:r>
      <w:r w:rsidRPr="00023894">
        <w:rPr>
          <w:rFonts w:ascii="Arial" w:hAnsi="Arial" w:cs="Arial"/>
          <w:sz w:val="28"/>
          <w:szCs w:val="28"/>
        </w:rPr>
        <w:t xml:space="preserve"> our team including our </w:t>
      </w:r>
      <w:r w:rsidR="00FD2F54">
        <w:rPr>
          <w:rFonts w:ascii="Arial" w:hAnsi="Arial" w:cs="Arial"/>
          <w:sz w:val="28"/>
          <w:szCs w:val="28"/>
        </w:rPr>
        <w:t>(Some 24 agents)</w:t>
      </w:r>
      <w:r w:rsidR="000D72FF" w:rsidRPr="00023894">
        <w:rPr>
          <w:rFonts w:ascii="Arial" w:hAnsi="Arial" w:cs="Arial"/>
          <w:sz w:val="28"/>
          <w:szCs w:val="28"/>
        </w:rPr>
        <w:t xml:space="preserve"> globally</w:t>
      </w:r>
      <w:r w:rsidRPr="00023894">
        <w:rPr>
          <w:rFonts w:ascii="Arial" w:hAnsi="Arial" w:cs="Arial"/>
          <w:sz w:val="28"/>
          <w:szCs w:val="28"/>
        </w:rPr>
        <w:t xml:space="preserve"> have been in the </w:t>
      </w:r>
      <w:r w:rsidR="000B677F" w:rsidRPr="00023894">
        <w:rPr>
          <w:rFonts w:ascii="Arial" w:hAnsi="Arial" w:cs="Arial"/>
          <w:sz w:val="28"/>
          <w:szCs w:val="28"/>
        </w:rPr>
        <w:t xml:space="preserve">Engineering Industry (Focused on Rolling Stock Products) </w:t>
      </w:r>
      <w:r w:rsidRPr="00023894">
        <w:rPr>
          <w:rFonts w:ascii="Arial" w:hAnsi="Arial" w:cs="Arial"/>
          <w:sz w:val="28"/>
          <w:szCs w:val="28"/>
        </w:rPr>
        <w:t>importing and exporting industry</w:t>
      </w:r>
      <w:r w:rsidR="000B677F" w:rsidRPr="00023894">
        <w:rPr>
          <w:rFonts w:ascii="Arial" w:hAnsi="Arial" w:cs="Arial"/>
          <w:sz w:val="28"/>
          <w:szCs w:val="28"/>
        </w:rPr>
        <w:t xml:space="preserve"> Railroad products into Africa and worldwide</w:t>
      </w:r>
      <w:r w:rsidR="00FD2F54">
        <w:rPr>
          <w:rFonts w:ascii="Arial" w:hAnsi="Arial" w:cs="Arial"/>
          <w:sz w:val="28"/>
          <w:szCs w:val="28"/>
        </w:rPr>
        <w:t xml:space="preserve"> in excess of 50</w:t>
      </w:r>
      <w:r w:rsidRPr="00023894">
        <w:rPr>
          <w:rFonts w:ascii="Arial" w:hAnsi="Arial" w:cs="Arial"/>
          <w:sz w:val="28"/>
          <w:szCs w:val="28"/>
        </w:rPr>
        <w:t xml:space="preserve"> years.</w:t>
      </w:r>
      <w:r w:rsidR="000D72FF" w:rsidRPr="00023894">
        <w:rPr>
          <w:rFonts w:ascii="Arial" w:hAnsi="Arial" w:cs="Arial"/>
          <w:sz w:val="28"/>
          <w:szCs w:val="28"/>
        </w:rPr>
        <w:t xml:space="preserve"> This has </w:t>
      </w:r>
      <w:r w:rsidR="000B677F" w:rsidRPr="00023894">
        <w:rPr>
          <w:rFonts w:ascii="Arial" w:hAnsi="Arial" w:cs="Arial"/>
          <w:sz w:val="28"/>
          <w:szCs w:val="28"/>
        </w:rPr>
        <w:t xml:space="preserve">also </w:t>
      </w:r>
      <w:r w:rsidR="000D72FF" w:rsidRPr="00023894">
        <w:rPr>
          <w:rFonts w:ascii="Arial" w:hAnsi="Arial" w:cs="Arial"/>
          <w:sz w:val="28"/>
          <w:szCs w:val="28"/>
        </w:rPr>
        <w:t>been with concentrated focus on Engineering</w:t>
      </w:r>
      <w:r w:rsidR="000B677F" w:rsidRPr="00023894">
        <w:rPr>
          <w:rFonts w:ascii="Arial" w:hAnsi="Arial" w:cs="Arial"/>
          <w:sz w:val="28"/>
          <w:szCs w:val="28"/>
        </w:rPr>
        <w:t xml:space="preserve"> in a wider sense</w:t>
      </w:r>
      <w:r w:rsidR="000D72FF" w:rsidRPr="00023894">
        <w:rPr>
          <w:rFonts w:ascii="Arial" w:hAnsi="Arial" w:cs="Arial"/>
          <w:sz w:val="28"/>
          <w:szCs w:val="28"/>
        </w:rPr>
        <w:t>.</w:t>
      </w:r>
      <w:r w:rsidR="001415CC" w:rsidRPr="00023894">
        <w:rPr>
          <w:rFonts w:ascii="Arial" w:hAnsi="Arial" w:cs="Arial"/>
          <w:sz w:val="28"/>
          <w:szCs w:val="28"/>
        </w:rPr>
        <w:t xml:space="preserve"> </w:t>
      </w:r>
      <w:r w:rsidR="00D474C0" w:rsidRPr="00023894">
        <w:rPr>
          <w:rFonts w:ascii="Arial" w:hAnsi="Arial" w:cs="Arial"/>
          <w:sz w:val="28"/>
          <w:szCs w:val="28"/>
        </w:rPr>
        <w:t xml:space="preserve">We have a philosophy of a One Stop </w:t>
      </w:r>
      <w:r w:rsidR="00BC75F5">
        <w:rPr>
          <w:rFonts w:ascii="Arial" w:hAnsi="Arial" w:cs="Arial"/>
          <w:sz w:val="28"/>
          <w:szCs w:val="28"/>
        </w:rPr>
        <w:t>S</w:t>
      </w:r>
      <w:r w:rsidR="00D474C0" w:rsidRPr="00023894">
        <w:rPr>
          <w:rFonts w:ascii="Arial" w:hAnsi="Arial" w:cs="Arial"/>
          <w:sz w:val="28"/>
          <w:szCs w:val="28"/>
        </w:rPr>
        <w:t>hop which is proving to be rewarding and we have a team of agents,</w:t>
      </w:r>
      <w:r w:rsidR="00CE04C4" w:rsidRPr="00023894">
        <w:rPr>
          <w:rFonts w:ascii="Arial" w:hAnsi="Arial" w:cs="Arial"/>
          <w:sz w:val="28"/>
          <w:szCs w:val="28"/>
        </w:rPr>
        <w:t xml:space="preserve"> A huge network of suppliers and service providers who give Prompt Professional service to the Industries.</w:t>
      </w:r>
    </w:p>
    <w:p w14:paraId="1467A129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</w:p>
    <w:p w14:paraId="669E6CBF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Th</w:t>
      </w:r>
      <w:r w:rsidR="00BC75F5">
        <w:rPr>
          <w:rFonts w:ascii="Arial" w:hAnsi="Arial" w:cs="Arial"/>
          <w:sz w:val="28"/>
          <w:szCs w:val="28"/>
        </w:rPr>
        <w:t>e</w:t>
      </w:r>
      <w:r w:rsidRPr="00023894">
        <w:rPr>
          <w:rFonts w:ascii="Arial" w:hAnsi="Arial" w:cs="Arial"/>
          <w:sz w:val="28"/>
          <w:szCs w:val="28"/>
        </w:rPr>
        <w:t xml:space="preserve"> </w:t>
      </w:r>
      <w:r w:rsidR="008751C7" w:rsidRPr="00023894">
        <w:rPr>
          <w:rFonts w:ascii="Arial" w:hAnsi="Arial" w:cs="Arial"/>
          <w:sz w:val="28"/>
          <w:szCs w:val="28"/>
        </w:rPr>
        <w:t xml:space="preserve">activity of our team </w:t>
      </w:r>
      <w:r w:rsidRPr="00023894">
        <w:rPr>
          <w:rFonts w:ascii="Arial" w:hAnsi="Arial" w:cs="Arial"/>
          <w:sz w:val="28"/>
          <w:szCs w:val="28"/>
        </w:rPr>
        <w:t>has largely been in different companies</w:t>
      </w:r>
      <w:r w:rsidR="00FD2F54">
        <w:rPr>
          <w:rFonts w:ascii="Arial" w:hAnsi="Arial" w:cs="Arial"/>
          <w:sz w:val="28"/>
          <w:szCs w:val="28"/>
        </w:rPr>
        <w:t xml:space="preserve"> (All in the Engineering but mostly in</w:t>
      </w:r>
      <w:r w:rsidR="00A2593B" w:rsidRPr="00023894">
        <w:rPr>
          <w:rFonts w:ascii="Arial" w:hAnsi="Arial" w:cs="Arial"/>
          <w:sz w:val="28"/>
          <w:szCs w:val="28"/>
        </w:rPr>
        <w:t xml:space="preserve"> Railroad Industries)</w:t>
      </w:r>
      <w:r w:rsidRPr="00023894">
        <w:rPr>
          <w:rFonts w:ascii="Arial" w:hAnsi="Arial" w:cs="Arial"/>
          <w:sz w:val="28"/>
          <w:szCs w:val="28"/>
        </w:rPr>
        <w:t xml:space="preserve"> which were extensively engaged in a wide variety of products in a</w:t>
      </w:r>
      <w:r w:rsidR="000D72FF" w:rsidRPr="00023894">
        <w:rPr>
          <w:rFonts w:ascii="Arial" w:hAnsi="Arial" w:cs="Arial"/>
          <w:sz w:val="28"/>
          <w:szCs w:val="28"/>
        </w:rPr>
        <w:t xml:space="preserve"> diverse spectrum of the engineering industry</w:t>
      </w:r>
      <w:r w:rsidR="00E25740" w:rsidRPr="00023894">
        <w:rPr>
          <w:rFonts w:ascii="Arial" w:hAnsi="Arial" w:cs="Arial"/>
          <w:sz w:val="28"/>
          <w:szCs w:val="28"/>
        </w:rPr>
        <w:t xml:space="preserve"> but mainly with</w:t>
      </w:r>
      <w:r w:rsidR="000D72FF" w:rsidRPr="00023894">
        <w:rPr>
          <w:rFonts w:ascii="Arial" w:hAnsi="Arial" w:cs="Arial"/>
          <w:sz w:val="28"/>
          <w:szCs w:val="28"/>
        </w:rPr>
        <w:t xml:space="preserve"> huge focus on Railroads and Rolling Stock Products</w:t>
      </w:r>
      <w:r w:rsidR="000B677F" w:rsidRPr="00023894">
        <w:rPr>
          <w:rFonts w:ascii="Arial" w:hAnsi="Arial" w:cs="Arial"/>
          <w:sz w:val="28"/>
          <w:szCs w:val="28"/>
        </w:rPr>
        <w:t>.</w:t>
      </w:r>
      <w:r w:rsidR="00FD2F54">
        <w:rPr>
          <w:rFonts w:ascii="Arial" w:hAnsi="Arial" w:cs="Arial"/>
          <w:sz w:val="28"/>
          <w:szCs w:val="28"/>
        </w:rPr>
        <w:t xml:space="preserve"> Our team is well versed (Many of which are Mechanical Engineers) in Commercial, Sales Maintenance, Design and Quality Control aspects of business.</w:t>
      </w:r>
    </w:p>
    <w:p w14:paraId="66BEC6D5" w14:textId="77777777" w:rsidR="000B677F" w:rsidRPr="00023894" w:rsidRDefault="000B677F" w:rsidP="00D71614">
      <w:pPr>
        <w:spacing w:after="0"/>
        <w:ind w:left="1134"/>
        <w:rPr>
          <w:rFonts w:ascii="Arial" w:hAnsi="Arial" w:cs="Arial"/>
          <w:sz w:val="28"/>
          <w:szCs w:val="28"/>
        </w:rPr>
      </w:pPr>
    </w:p>
    <w:p w14:paraId="3FDEC55A" w14:textId="77777777" w:rsidR="000B677F" w:rsidRPr="00023894" w:rsidRDefault="000B677F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It incl</w:t>
      </w:r>
      <w:r w:rsidR="00FD2F54">
        <w:rPr>
          <w:rFonts w:ascii="Arial" w:hAnsi="Arial" w:cs="Arial"/>
          <w:sz w:val="28"/>
          <w:szCs w:val="28"/>
        </w:rPr>
        <w:t>udes</w:t>
      </w:r>
      <w:r w:rsidRPr="00023894">
        <w:rPr>
          <w:rFonts w:ascii="Arial" w:hAnsi="Arial" w:cs="Arial"/>
          <w:sz w:val="28"/>
          <w:szCs w:val="28"/>
        </w:rPr>
        <w:t>:</w:t>
      </w:r>
    </w:p>
    <w:p w14:paraId="6045DDB8" w14:textId="77777777" w:rsidR="007E1875" w:rsidRDefault="007E1875" w:rsidP="007E187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Skills Development</w:t>
      </w:r>
      <w:r w:rsidR="007630DA" w:rsidRPr="00023894">
        <w:rPr>
          <w:rFonts w:ascii="Arial" w:hAnsi="Arial" w:cs="Arial"/>
          <w:sz w:val="28"/>
          <w:szCs w:val="28"/>
        </w:rPr>
        <w:t xml:space="preserve"> &amp; Job Creation</w:t>
      </w:r>
    </w:p>
    <w:p w14:paraId="7357B561" w14:textId="77777777" w:rsidR="00FD2F54" w:rsidRDefault="00FD2F54" w:rsidP="007E187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Design</w:t>
      </w:r>
    </w:p>
    <w:p w14:paraId="06D64CC4" w14:textId="77777777" w:rsidR="00FD2F54" w:rsidRDefault="00FD2F54" w:rsidP="007E187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Maintenance</w:t>
      </w:r>
    </w:p>
    <w:p w14:paraId="664BBEDD" w14:textId="77777777" w:rsidR="00FD2F54" w:rsidRPr="00023894" w:rsidRDefault="00FD2F54" w:rsidP="007E187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Quality Control</w:t>
      </w:r>
    </w:p>
    <w:p w14:paraId="02E5FEF4" w14:textId="77777777" w:rsidR="00EF12FA" w:rsidRPr="00023894" w:rsidRDefault="00EF12FA" w:rsidP="007E187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Project Management</w:t>
      </w:r>
    </w:p>
    <w:p w14:paraId="4C7281E0" w14:textId="77777777" w:rsidR="000B677F" w:rsidRPr="00023894" w:rsidRDefault="000B677F" w:rsidP="000B677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Refurbishing of Wagons and </w:t>
      </w:r>
      <w:r w:rsidR="00EF12FA" w:rsidRPr="00023894">
        <w:rPr>
          <w:rFonts w:ascii="Arial" w:hAnsi="Arial" w:cs="Arial"/>
          <w:sz w:val="28"/>
          <w:szCs w:val="28"/>
        </w:rPr>
        <w:t>C</w:t>
      </w:r>
      <w:r w:rsidRPr="00023894">
        <w:rPr>
          <w:rFonts w:ascii="Arial" w:hAnsi="Arial" w:cs="Arial"/>
          <w:sz w:val="28"/>
          <w:szCs w:val="28"/>
        </w:rPr>
        <w:t>oaches.</w:t>
      </w:r>
    </w:p>
    <w:p w14:paraId="5FED40CC" w14:textId="77777777" w:rsidR="000B677F" w:rsidRPr="00023894" w:rsidRDefault="000B677F" w:rsidP="000B677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Partnering with a major wagon builder in South Africa for the building of new wagons, locomotives and coaches.</w:t>
      </w:r>
    </w:p>
    <w:p w14:paraId="2BDBBB76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</w:p>
    <w:p w14:paraId="27B3602E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We reached a point where we believed that our focus on customer requirements and customer service (which is not always given </w:t>
      </w:r>
      <w:r w:rsidR="000B677F" w:rsidRPr="00023894">
        <w:rPr>
          <w:rFonts w:ascii="Arial" w:hAnsi="Arial" w:cs="Arial"/>
          <w:sz w:val="28"/>
          <w:szCs w:val="28"/>
        </w:rPr>
        <w:t>enough</w:t>
      </w:r>
      <w:r w:rsidRPr="00023894">
        <w:rPr>
          <w:rFonts w:ascii="Arial" w:hAnsi="Arial" w:cs="Arial"/>
          <w:sz w:val="28"/>
          <w:szCs w:val="28"/>
        </w:rPr>
        <w:t xml:space="preserve"> attention by so many companies) is our strength and launched Impex Dynamic Supplies to service companies </w:t>
      </w:r>
      <w:r w:rsidR="00EF12FA" w:rsidRPr="00023894">
        <w:rPr>
          <w:rFonts w:ascii="Arial" w:hAnsi="Arial" w:cs="Arial"/>
          <w:sz w:val="28"/>
          <w:szCs w:val="28"/>
        </w:rPr>
        <w:t>in Africa</w:t>
      </w:r>
      <w:r w:rsidR="00AF507F" w:rsidRPr="00023894">
        <w:rPr>
          <w:rFonts w:ascii="Arial" w:hAnsi="Arial" w:cs="Arial"/>
          <w:sz w:val="28"/>
          <w:szCs w:val="28"/>
        </w:rPr>
        <w:t xml:space="preserve"> and </w:t>
      </w:r>
      <w:r w:rsidRPr="00023894">
        <w:rPr>
          <w:rFonts w:ascii="Arial" w:hAnsi="Arial" w:cs="Arial"/>
          <w:sz w:val="28"/>
          <w:szCs w:val="28"/>
        </w:rPr>
        <w:t>abroad.</w:t>
      </w:r>
    </w:p>
    <w:p w14:paraId="277D9509" w14:textId="77777777" w:rsidR="003324E8" w:rsidRPr="00023894" w:rsidRDefault="00752FE3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The team is highly experienced in Project Management and has managed other projects in Africa on refurbishing of </w:t>
      </w:r>
      <w:r w:rsidR="00A41A1C">
        <w:rPr>
          <w:rFonts w:ascii="Arial" w:hAnsi="Arial" w:cs="Arial"/>
          <w:sz w:val="28"/>
          <w:szCs w:val="28"/>
        </w:rPr>
        <w:t>W</w:t>
      </w:r>
      <w:r w:rsidRPr="00023894">
        <w:rPr>
          <w:rFonts w:ascii="Arial" w:hAnsi="Arial" w:cs="Arial"/>
          <w:sz w:val="28"/>
          <w:szCs w:val="28"/>
        </w:rPr>
        <w:t>agons and Coaches</w:t>
      </w:r>
    </w:p>
    <w:p w14:paraId="17CB4952" w14:textId="77777777" w:rsidR="007630DA" w:rsidRPr="00023894" w:rsidRDefault="007630DA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The </w:t>
      </w:r>
      <w:r w:rsidR="00AC38D2" w:rsidRPr="00023894">
        <w:rPr>
          <w:rFonts w:ascii="Arial" w:hAnsi="Arial" w:cs="Arial"/>
          <w:sz w:val="28"/>
          <w:szCs w:val="28"/>
        </w:rPr>
        <w:t>main</w:t>
      </w:r>
      <w:r w:rsidRPr="00023894">
        <w:rPr>
          <w:rFonts w:ascii="Arial" w:hAnsi="Arial" w:cs="Arial"/>
          <w:sz w:val="28"/>
          <w:szCs w:val="28"/>
        </w:rPr>
        <w:t xml:space="preserve"> aim of the company was to be an integral part of </w:t>
      </w:r>
      <w:r w:rsidR="001666F4" w:rsidRPr="00023894">
        <w:rPr>
          <w:rFonts w:ascii="Arial" w:hAnsi="Arial" w:cs="Arial"/>
          <w:sz w:val="28"/>
          <w:szCs w:val="28"/>
        </w:rPr>
        <w:t>each country (And Railroad) with a view to train staff and develop skills. This along with our involvement also giving</w:t>
      </w:r>
      <w:r w:rsidR="005A5B68" w:rsidRPr="00023894">
        <w:rPr>
          <w:rFonts w:ascii="Arial" w:hAnsi="Arial" w:cs="Arial"/>
          <w:sz w:val="28"/>
          <w:szCs w:val="28"/>
        </w:rPr>
        <w:t xml:space="preserve"> opportunity to create much need</w:t>
      </w:r>
      <w:r w:rsidR="00AF507F" w:rsidRPr="00023894">
        <w:rPr>
          <w:rFonts w:ascii="Arial" w:hAnsi="Arial" w:cs="Arial"/>
          <w:sz w:val="28"/>
          <w:szCs w:val="28"/>
        </w:rPr>
        <w:t>ed</w:t>
      </w:r>
      <w:r w:rsidR="005A5B68" w:rsidRPr="00023894">
        <w:rPr>
          <w:rFonts w:ascii="Arial" w:hAnsi="Arial" w:cs="Arial"/>
          <w:sz w:val="28"/>
          <w:szCs w:val="28"/>
        </w:rPr>
        <w:t xml:space="preserve"> jobs</w:t>
      </w:r>
      <w:r w:rsidR="00A36051" w:rsidRPr="00023894">
        <w:rPr>
          <w:rFonts w:ascii="Arial" w:hAnsi="Arial" w:cs="Arial"/>
          <w:sz w:val="28"/>
          <w:szCs w:val="28"/>
        </w:rPr>
        <w:t xml:space="preserve"> and skills</w:t>
      </w:r>
      <w:r w:rsidR="005A5B68" w:rsidRPr="00023894">
        <w:rPr>
          <w:rFonts w:ascii="Arial" w:hAnsi="Arial" w:cs="Arial"/>
          <w:sz w:val="28"/>
          <w:szCs w:val="28"/>
        </w:rPr>
        <w:t>.</w:t>
      </w:r>
    </w:p>
    <w:p w14:paraId="6CC89A77" w14:textId="77777777" w:rsidR="00C960E5" w:rsidRPr="00023894" w:rsidRDefault="00C960E5" w:rsidP="00D71614">
      <w:pPr>
        <w:spacing w:after="0" w:line="240" w:lineRule="auto"/>
        <w:ind w:left="1134"/>
        <w:rPr>
          <w:rFonts w:ascii="Arial" w:hAnsi="Arial" w:cs="Arial"/>
          <w:b/>
          <w:sz w:val="28"/>
          <w:szCs w:val="28"/>
        </w:rPr>
      </w:pPr>
    </w:p>
    <w:p w14:paraId="66DAB29A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We have all the experience (Over 200 years in our team in Railroad Engineering, General </w:t>
      </w:r>
      <w:r w:rsidR="00AF507F" w:rsidRPr="00023894">
        <w:rPr>
          <w:rFonts w:ascii="Arial" w:hAnsi="Arial" w:cs="Arial"/>
          <w:sz w:val="28"/>
          <w:szCs w:val="28"/>
        </w:rPr>
        <w:t>E</w:t>
      </w:r>
      <w:r w:rsidR="000D72FF" w:rsidRPr="00023894">
        <w:rPr>
          <w:rFonts w:ascii="Arial" w:hAnsi="Arial" w:cs="Arial"/>
          <w:sz w:val="28"/>
          <w:szCs w:val="28"/>
        </w:rPr>
        <w:t>ngineering</w:t>
      </w:r>
      <w:r w:rsidRPr="00023894">
        <w:rPr>
          <w:rFonts w:ascii="Arial" w:hAnsi="Arial" w:cs="Arial"/>
          <w:sz w:val="28"/>
          <w:szCs w:val="28"/>
        </w:rPr>
        <w:t xml:space="preserve"> and in the </w:t>
      </w:r>
      <w:r w:rsidR="00A41A1C">
        <w:rPr>
          <w:rFonts w:ascii="Arial" w:hAnsi="Arial" w:cs="Arial"/>
          <w:sz w:val="28"/>
          <w:szCs w:val="28"/>
        </w:rPr>
        <w:t>refurbishing of Rolling Stock Vehicle</w:t>
      </w:r>
      <w:r w:rsidR="0053266E">
        <w:rPr>
          <w:rFonts w:ascii="Arial" w:hAnsi="Arial" w:cs="Arial"/>
          <w:sz w:val="28"/>
          <w:szCs w:val="28"/>
        </w:rPr>
        <w:t>s</w:t>
      </w:r>
      <w:r w:rsidR="000B677F" w:rsidRPr="00023894">
        <w:rPr>
          <w:rFonts w:ascii="Arial" w:hAnsi="Arial" w:cs="Arial"/>
          <w:sz w:val="28"/>
          <w:szCs w:val="28"/>
        </w:rPr>
        <w:t>, we</w:t>
      </w:r>
      <w:r w:rsidRPr="00023894">
        <w:rPr>
          <w:rFonts w:ascii="Arial" w:hAnsi="Arial" w:cs="Arial"/>
          <w:sz w:val="28"/>
          <w:szCs w:val="28"/>
        </w:rPr>
        <w:t xml:space="preserve"> have entered into the market with) and have built up a client and supplier data base from around the world. This is in (As mentioned) a di</w:t>
      </w:r>
      <w:r w:rsidR="000D72FF" w:rsidRPr="00023894">
        <w:rPr>
          <w:rFonts w:ascii="Arial" w:hAnsi="Arial" w:cs="Arial"/>
          <w:sz w:val="28"/>
          <w:szCs w:val="28"/>
        </w:rPr>
        <w:t>verse range of products</w:t>
      </w:r>
      <w:r w:rsidR="000B677F" w:rsidRPr="00023894">
        <w:rPr>
          <w:rFonts w:ascii="Arial" w:hAnsi="Arial" w:cs="Arial"/>
          <w:sz w:val="28"/>
          <w:szCs w:val="28"/>
        </w:rPr>
        <w:t xml:space="preserve"> but largely in Railroad Products</w:t>
      </w:r>
      <w:r w:rsidR="000D72FF" w:rsidRPr="00023894">
        <w:rPr>
          <w:rFonts w:ascii="Arial" w:hAnsi="Arial" w:cs="Arial"/>
          <w:sz w:val="28"/>
          <w:szCs w:val="28"/>
        </w:rPr>
        <w:t>.</w:t>
      </w:r>
    </w:p>
    <w:p w14:paraId="6F02A305" w14:textId="77777777" w:rsidR="00C960E5" w:rsidRPr="00023894" w:rsidRDefault="00C960E5" w:rsidP="00D71614">
      <w:pPr>
        <w:spacing w:after="0" w:line="240" w:lineRule="auto"/>
        <w:ind w:left="1134"/>
        <w:rPr>
          <w:rFonts w:ascii="Arial" w:hAnsi="Arial" w:cs="Arial"/>
          <w:b/>
          <w:sz w:val="28"/>
          <w:szCs w:val="28"/>
        </w:rPr>
      </w:pPr>
    </w:p>
    <w:p w14:paraId="5334F84B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A major part of our business has been (And we now continue with it trading under Impex Dynamic Supplies) as follows:</w:t>
      </w:r>
    </w:p>
    <w:p w14:paraId="32262A4A" w14:textId="77777777" w:rsidR="000D72FF" w:rsidRPr="00023894" w:rsidRDefault="005A5B68" w:rsidP="00D71614">
      <w:pPr>
        <w:pStyle w:val="ListParagraph"/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Developing </w:t>
      </w:r>
      <w:r w:rsidR="00AF507F" w:rsidRPr="00023894">
        <w:rPr>
          <w:rFonts w:ascii="Arial" w:hAnsi="Arial" w:cs="Arial"/>
          <w:sz w:val="28"/>
          <w:szCs w:val="28"/>
        </w:rPr>
        <w:t>S</w:t>
      </w:r>
      <w:r w:rsidRPr="00023894">
        <w:rPr>
          <w:rFonts w:ascii="Arial" w:hAnsi="Arial" w:cs="Arial"/>
          <w:sz w:val="28"/>
          <w:szCs w:val="28"/>
        </w:rPr>
        <w:t xml:space="preserve">kills </w:t>
      </w:r>
      <w:r w:rsidR="006E67C1" w:rsidRPr="00023894">
        <w:rPr>
          <w:rFonts w:ascii="Arial" w:hAnsi="Arial" w:cs="Arial"/>
          <w:sz w:val="28"/>
          <w:szCs w:val="28"/>
        </w:rPr>
        <w:t xml:space="preserve">in the </w:t>
      </w:r>
      <w:r w:rsidR="000D72FF" w:rsidRPr="00023894">
        <w:rPr>
          <w:rFonts w:ascii="Arial" w:hAnsi="Arial" w:cs="Arial"/>
          <w:sz w:val="28"/>
          <w:szCs w:val="28"/>
        </w:rPr>
        <w:t xml:space="preserve">Railroad Industry </w:t>
      </w:r>
      <w:r w:rsidR="006E67C1" w:rsidRPr="00023894">
        <w:rPr>
          <w:rFonts w:ascii="Arial" w:hAnsi="Arial" w:cs="Arial"/>
          <w:sz w:val="28"/>
          <w:szCs w:val="28"/>
        </w:rPr>
        <w:t>during</w:t>
      </w:r>
      <w:r w:rsidR="000D72FF" w:rsidRPr="00023894">
        <w:rPr>
          <w:rFonts w:ascii="Arial" w:hAnsi="Arial" w:cs="Arial"/>
          <w:sz w:val="28"/>
          <w:szCs w:val="28"/>
        </w:rPr>
        <w:t xml:space="preserve"> the refurbishing of Wagons and </w:t>
      </w:r>
      <w:r w:rsidR="0053266E">
        <w:rPr>
          <w:rFonts w:ascii="Arial" w:hAnsi="Arial" w:cs="Arial"/>
          <w:sz w:val="28"/>
          <w:szCs w:val="28"/>
        </w:rPr>
        <w:t>C</w:t>
      </w:r>
      <w:r w:rsidR="000D72FF" w:rsidRPr="00023894">
        <w:rPr>
          <w:rFonts w:ascii="Arial" w:hAnsi="Arial" w:cs="Arial"/>
          <w:sz w:val="28"/>
          <w:szCs w:val="28"/>
        </w:rPr>
        <w:t xml:space="preserve">oaches </w:t>
      </w:r>
      <w:r w:rsidR="006E67C1" w:rsidRPr="00023894">
        <w:rPr>
          <w:rFonts w:ascii="Arial" w:hAnsi="Arial" w:cs="Arial"/>
          <w:sz w:val="28"/>
          <w:szCs w:val="28"/>
        </w:rPr>
        <w:t>(</w:t>
      </w:r>
      <w:r w:rsidR="000D72FF" w:rsidRPr="00023894">
        <w:rPr>
          <w:rFonts w:ascii="Arial" w:hAnsi="Arial" w:cs="Arial"/>
          <w:sz w:val="28"/>
          <w:szCs w:val="28"/>
        </w:rPr>
        <w:t>not only refurbishing but also supplying ALL the Rolling Stock components required</w:t>
      </w:r>
      <w:r w:rsidR="006E67C1" w:rsidRPr="00023894">
        <w:rPr>
          <w:rFonts w:ascii="Arial" w:hAnsi="Arial" w:cs="Arial"/>
          <w:sz w:val="28"/>
          <w:szCs w:val="28"/>
        </w:rPr>
        <w:t>)</w:t>
      </w:r>
      <w:r w:rsidR="000D72FF" w:rsidRPr="00023894">
        <w:rPr>
          <w:rFonts w:ascii="Arial" w:hAnsi="Arial" w:cs="Arial"/>
          <w:sz w:val="28"/>
          <w:szCs w:val="28"/>
        </w:rPr>
        <w:t xml:space="preserve">. </w:t>
      </w:r>
      <w:r w:rsidR="00187B17" w:rsidRPr="00023894">
        <w:rPr>
          <w:rFonts w:ascii="Arial" w:hAnsi="Arial" w:cs="Arial"/>
          <w:sz w:val="28"/>
          <w:szCs w:val="28"/>
        </w:rPr>
        <w:t xml:space="preserve"> The refurbishing of locomotives soon to be added to our portfolio</w:t>
      </w:r>
      <w:r w:rsidR="00F9238C" w:rsidRPr="00023894">
        <w:rPr>
          <w:rFonts w:ascii="Arial" w:hAnsi="Arial" w:cs="Arial"/>
          <w:sz w:val="28"/>
          <w:szCs w:val="28"/>
        </w:rPr>
        <w:t xml:space="preserve">. </w:t>
      </w:r>
      <w:r w:rsidR="000B677F" w:rsidRPr="00023894">
        <w:rPr>
          <w:rFonts w:ascii="Arial" w:hAnsi="Arial" w:cs="Arial"/>
          <w:sz w:val="28"/>
          <w:szCs w:val="28"/>
        </w:rPr>
        <w:t xml:space="preserve">All new </w:t>
      </w:r>
      <w:r w:rsidR="00AF507F" w:rsidRPr="00023894">
        <w:rPr>
          <w:rFonts w:ascii="Arial" w:hAnsi="Arial" w:cs="Arial"/>
          <w:sz w:val="28"/>
          <w:szCs w:val="28"/>
        </w:rPr>
        <w:t>R</w:t>
      </w:r>
      <w:r w:rsidR="000B677F" w:rsidRPr="00023894">
        <w:rPr>
          <w:rFonts w:ascii="Arial" w:hAnsi="Arial" w:cs="Arial"/>
          <w:sz w:val="28"/>
          <w:szCs w:val="28"/>
        </w:rPr>
        <w:t>olling Stock requirements is handled with the major builder in South Africa</w:t>
      </w:r>
      <w:r w:rsidR="00CF6522" w:rsidRPr="00023894">
        <w:rPr>
          <w:rFonts w:ascii="Arial" w:hAnsi="Arial" w:cs="Arial"/>
          <w:sz w:val="28"/>
          <w:szCs w:val="28"/>
        </w:rPr>
        <w:t xml:space="preserve"> and other countries who with us ca</w:t>
      </w:r>
      <w:r w:rsidR="00131607" w:rsidRPr="00023894">
        <w:rPr>
          <w:rFonts w:ascii="Arial" w:hAnsi="Arial" w:cs="Arial"/>
          <w:sz w:val="28"/>
          <w:szCs w:val="28"/>
        </w:rPr>
        <w:t>n take on projects of this nature</w:t>
      </w:r>
      <w:r w:rsidR="000B677F" w:rsidRPr="00023894">
        <w:rPr>
          <w:rFonts w:ascii="Arial" w:hAnsi="Arial" w:cs="Arial"/>
          <w:sz w:val="28"/>
          <w:szCs w:val="28"/>
        </w:rPr>
        <w:t xml:space="preserve">. </w:t>
      </w:r>
      <w:r w:rsidR="000D72FF" w:rsidRPr="00023894">
        <w:rPr>
          <w:rFonts w:ascii="Arial" w:hAnsi="Arial" w:cs="Arial"/>
          <w:sz w:val="28"/>
          <w:szCs w:val="28"/>
        </w:rPr>
        <w:t>This was also the opportunity to train staff in the refurbishing developing non</w:t>
      </w:r>
      <w:r w:rsidR="004D0C21" w:rsidRPr="00023894">
        <w:rPr>
          <w:rFonts w:ascii="Arial" w:hAnsi="Arial" w:cs="Arial"/>
          <w:sz w:val="28"/>
          <w:szCs w:val="28"/>
        </w:rPr>
        <w:t>-</w:t>
      </w:r>
      <w:r w:rsidR="000D72FF" w:rsidRPr="00023894">
        <w:rPr>
          <w:rFonts w:ascii="Arial" w:hAnsi="Arial" w:cs="Arial"/>
          <w:sz w:val="28"/>
          <w:szCs w:val="28"/>
        </w:rPr>
        <w:t xml:space="preserve">existent skills or improving </w:t>
      </w:r>
      <w:r w:rsidR="00E25740" w:rsidRPr="00023894">
        <w:rPr>
          <w:rFonts w:ascii="Arial" w:hAnsi="Arial" w:cs="Arial"/>
          <w:sz w:val="28"/>
          <w:szCs w:val="28"/>
        </w:rPr>
        <w:t>skills of</w:t>
      </w:r>
      <w:r w:rsidR="000D72FF" w:rsidRPr="00023894">
        <w:rPr>
          <w:rFonts w:ascii="Arial" w:hAnsi="Arial" w:cs="Arial"/>
          <w:sz w:val="28"/>
          <w:szCs w:val="28"/>
        </w:rPr>
        <w:t xml:space="preserve"> the workers in that environment</w:t>
      </w:r>
      <w:r w:rsidR="001921BF" w:rsidRPr="00023894">
        <w:rPr>
          <w:rFonts w:ascii="Arial" w:hAnsi="Arial" w:cs="Arial"/>
          <w:sz w:val="28"/>
          <w:szCs w:val="28"/>
        </w:rPr>
        <w:t xml:space="preserve"> wherever we </w:t>
      </w:r>
      <w:r w:rsidR="00FD2F54">
        <w:rPr>
          <w:rFonts w:ascii="Arial" w:hAnsi="Arial" w:cs="Arial"/>
          <w:sz w:val="28"/>
          <w:szCs w:val="28"/>
        </w:rPr>
        <w:t>have landed a contract</w:t>
      </w:r>
      <w:r w:rsidR="000D72FF" w:rsidRPr="00023894">
        <w:rPr>
          <w:rFonts w:ascii="Arial" w:hAnsi="Arial" w:cs="Arial"/>
          <w:sz w:val="28"/>
          <w:szCs w:val="28"/>
        </w:rPr>
        <w:t>.</w:t>
      </w:r>
      <w:r w:rsidR="005757A2" w:rsidRPr="00023894">
        <w:rPr>
          <w:rFonts w:ascii="Arial" w:hAnsi="Arial" w:cs="Arial"/>
          <w:sz w:val="28"/>
          <w:szCs w:val="28"/>
        </w:rPr>
        <w:t xml:space="preserve"> We are the African agent for a major worldwide manufacturer of rolling stock wheels</w:t>
      </w:r>
      <w:r w:rsidR="00131607" w:rsidRPr="00023894">
        <w:rPr>
          <w:rFonts w:ascii="Arial" w:hAnsi="Arial" w:cs="Arial"/>
          <w:sz w:val="28"/>
          <w:szCs w:val="28"/>
        </w:rPr>
        <w:t xml:space="preserve">, </w:t>
      </w:r>
      <w:r w:rsidR="005757A2" w:rsidRPr="00023894">
        <w:rPr>
          <w:rFonts w:ascii="Arial" w:hAnsi="Arial" w:cs="Arial"/>
          <w:sz w:val="28"/>
          <w:szCs w:val="28"/>
        </w:rPr>
        <w:t>axles</w:t>
      </w:r>
      <w:r w:rsidR="00C87A13" w:rsidRPr="00023894">
        <w:rPr>
          <w:rFonts w:ascii="Arial" w:hAnsi="Arial" w:cs="Arial"/>
          <w:sz w:val="28"/>
          <w:szCs w:val="28"/>
        </w:rPr>
        <w:t xml:space="preserve"> </w:t>
      </w:r>
      <w:r w:rsidR="0053266E" w:rsidRPr="00023894">
        <w:rPr>
          <w:rFonts w:ascii="Arial" w:hAnsi="Arial" w:cs="Arial"/>
          <w:sz w:val="28"/>
          <w:szCs w:val="28"/>
        </w:rPr>
        <w:t>and</w:t>
      </w:r>
      <w:r w:rsidR="00C87A13" w:rsidRPr="00023894">
        <w:rPr>
          <w:rFonts w:ascii="Arial" w:hAnsi="Arial" w:cs="Arial"/>
          <w:sz w:val="28"/>
          <w:szCs w:val="28"/>
        </w:rPr>
        <w:t xml:space="preserve"> Koni Dampers</w:t>
      </w:r>
      <w:r w:rsidR="005757A2" w:rsidRPr="00023894">
        <w:rPr>
          <w:rFonts w:ascii="Arial" w:hAnsi="Arial" w:cs="Arial"/>
          <w:sz w:val="28"/>
          <w:szCs w:val="28"/>
        </w:rPr>
        <w:t>.</w:t>
      </w:r>
    </w:p>
    <w:p w14:paraId="7D3138F0" w14:textId="77777777" w:rsidR="006E67C1" w:rsidRPr="00FD2F54" w:rsidRDefault="006E67C1" w:rsidP="00FD2F54">
      <w:pPr>
        <w:spacing w:after="0"/>
        <w:rPr>
          <w:rFonts w:ascii="Arial" w:hAnsi="Arial" w:cs="Arial"/>
          <w:sz w:val="28"/>
          <w:szCs w:val="28"/>
        </w:rPr>
      </w:pPr>
    </w:p>
    <w:p w14:paraId="64624A25" w14:textId="77777777" w:rsidR="00C960E5" w:rsidRPr="00023894" w:rsidRDefault="00E25740" w:rsidP="00D71614">
      <w:pPr>
        <w:pStyle w:val="ListParagraph"/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Fabrication</w:t>
      </w:r>
      <w:r w:rsidR="005757A2" w:rsidRPr="00023894">
        <w:rPr>
          <w:rFonts w:ascii="Arial" w:hAnsi="Arial" w:cs="Arial"/>
          <w:sz w:val="28"/>
          <w:szCs w:val="28"/>
        </w:rPr>
        <w:t>:</w:t>
      </w:r>
      <w:r w:rsidRPr="00023894">
        <w:rPr>
          <w:rFonts w:ascii="Arial" w:hAnsi="Arial" w:cs="Arial"/>
          <w:sz w:val="28"/>
          <w:szCs w:val="28"/>
        </w:rPr>
        <w:t xml:space="preserve"> </w:t>
      </w:r>
      <w:r w:rsidR="00AD3930" w:rsidRPr="00023894">
        <w:rPr>
          <w:rFonts w:ascii="Arial" w:hAnsi="Arial" w:cs="Arial"/>
          <w:sz w:val="28"/>
          <w:szCs w:val="28"/>
        </w:rPr>
        <w:t>Again, we</w:t>
      </w:r>
      <w:r w:rsidRPr="00023894">
        <w:rPr>
          <w:rFonts w:ascii="Arial" w:hAnsi="Arial" w:cs="Arial"/>
          <w:sz w:val="28"/>
          <w:szCs w:val="28"/>
        </w:rPr>
        <w:t xml:space="preserve"> have experience in this process and </w:t>
      </w:r>
      <w:r w:rsidR="001921BF" w:rsidRPr="00023894">
        <w:rPr>
          <w:rFonts w:ascii="Arial" w:hAnsi="Arial" w:cs="Arial"/>
          <w:sz w:val="28"/>
          <w:szCs w:val="28"/>
        </w:rPr>
        <w:t>can-do</w:t>
      </w:r>
      <w:r w:rsidRPr="00023894">
        <w:rPr>
          <w:rFonts w:ascii="Arial" w:hAnsi="Arial" w:cs="Arial"/>
          <w:sz w:val="28"/>
          <w:szCs w:val="28"/>
        </w:rPr>
        <w:t xml:space="preserve"> fabrication work from kilograms to tons in most grades of materials</w:t>
      </w:r>
    </w:p>
    <w:p w14:paraId="29C34A21" w14:textId="77777777" w:rsidR="00FD2F54" w:rsidRDefault="00FD2F54" w:rsidP="005C1580">
      <w:pPr>
        <w:spacing w:after="0"/>
        <w:rPr>
          <w:rFonts w:ascii="Arial" w:hAnsi="Arial" w:cs="Arial"/>
          <w:sz w:val="28"/>
          <w:szCs w:val="28"/>
        </w:rPr>
      </w:pPr>
    </w:p>
    <w:p w14:paraId="43FFA1EA" w14:textId="77777777" w:rsidR="00C960E5" w:rsidRPr="00023894" w:rsidRDefault="00C960E5" w:rsidP="00D71614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Foundry Industry with castings in all industries exported all over the world. </w:t>
      </w:r>
      <w:r w:rsidR="001921BF" w:rsidRPr="00023894">
        <w:rPr>
          <w:rFonts w:ascii="Arial" w:hAnsi="Arial" w:cs="Arial"/>
          <w:sz w:val="28"/>
          <w:szCs w:val="28"/>
        </w:rPr>
        <w:t>(</w:t>
      </w:r>
      <w:r w:rsidRPr="00023894">
        <w:rPr>
          <w:rFonts w:ascii="Arial" w:hAnsi="Arial" w:cs="Arial"/>
          <w:sz w:val="28"/>
          <w:szCs w:val="28"/>
        </w:rPr>
        <w:t xml:space="preserve">This is in most materials). </w:t>
      </w:r>
      <w:r w:rsidR="000D72FF" w:rsidRPr="00023894">
        <w:rPr>
          <w:rFonts w:ascii="Arial" w:hAnsi="Arial" w:cs="Arial"/>
          <w:sz w:val="28"/>
          <w:szCs w:val="28"/>
        </w:rPr>
        <w:t>Much of which is for the Railroad Industry</w:t>
      </w:r>
      <w:r w:rsidR="00E25740" w:rsidRPr="00023894">
        <w:rPr>
          <w:rFonts w:ascii="Arial" w:hAnsi="Arial" w:cs="Arial"/>
          <w:sz w:val="28"/>
          <w:szCs w:val="28"/>
        </w:rPr>
        <w:t>. Castings manufactured in the sand moulded, shell and lost wax processes can all be supplied.</w:t>
      </w:r>
    </w:p>
    <w:p w14:paraId="40F36440" w14:textId="77777777" w:rsidR="001921BF" w:rsidRPr="00023894" w:rsidRDefault="001921BF" w:rsidP="007E7016">
      <w:pPr>
        <w:spacing w:after="0"/>
        <w:rPr>
          <w:rFonts w:ascii="Arial" w:hAnsi="Arial" w:cs="Arial"/>
          <w:sz w:val="28"/>
          <w:szCs w:val="28"/>
        </w:rPr>
      </w:pPr>
    </w:p>
    <w:p w14:paraId="5459C7B6" w14:textId="77777777" w:rsidR="00C960E5" w:rsidRPr="00023894" w:rsidRDefault="00E25740" w:rsidP="007E7016">
      <w:pPr>
        <w:spacing w:after="0"/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 xml:space="preserve"> Machining work forms a huge part of our business and supply. We will gladly discuss your requirement.</w:t>
      </w:r>
    </w:p>
    <w:p w14:paraId="134F7081" w14:textId="77777777" w:rsidR="007E7016" w:rsidRPr="00023894" w:rsidRDefault="007E7016" w:rsidP="007E7016">
      <w:pPr>
        <w:spacing w:after="0"/>
        <w:ind w:left="1134"/>
        <w:rPr>
          <w:rFonts w:ascii="Arial" w:hAnsi="Arial" w:cs="Arial"/>
          <w:sz w:val="28"/>
          <w:szCs w:val="28"/>
        </w:rPr>
      </w:pPr>
    </w:p>
    <w:p w14:paraId="699BC11A" w14:textId="77777777" w:rsidR="00C960E5" w:rsidRDefault="00C87A13" w:rsidP="00D71614">
      <w:pPr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As</w:t>
      </w:r>
      <w:r w:rsidR="00C960E5" w:rsidRPr="00023894">
        <w:rPr>
          <w:rFonts w:ascii="Arial" w:hAnsi="Arial" w:cs="Arial"/>
          <w:sz w:val="28"/>
          <w:szCs w:val="28"/>
        </w:rPr>
        <w:t xml:space="preserve"> head </w:t>
      </w:r>
      <w:r w:rsidR="00E25740" w:rsidRPr="00023894">
        <w:rPr>
          <w:rFonts w:ascii="Arial" w:hAnsi="Arial" w:cs="Arial"/>
          <w:sz w:val="28"/>
          <w:szCs w:val="28"/>
        </w:rPr>
        <w:t>of marketing</w:t>
      </w:r>
      <w:r w:rsidR="00C960E5" w:rsidRPr="00023894">
        <w:rPr>
          <w:rFonts w:ascii="Arial" w:hAnsi="Arial" w:cs="Arial"/>
          <w:sz w:val="28"/>
          <w:szCs w:val="28"/>
        </w:rPr>
        <w:t xml:space="preserve"> and sales</w:t>
      </w:r>
      <w:r w:rsidR="001921BF" w:rsidRPr="00023894">
        <w:rPr>
          <w:rFonts w:ascii="Arial" w:hAnsi="Arial" w:cs="Arial"/>
          <w:sz w:val="28"/>
          <w:szCs w:val="28"/>
        </w:rPr>
        <w:t xml:space="preserve"> (In the team)</w:t>
      </w:r>
      <w:r w:rsidR="00C960E5" w:rsidRPr="00023894">
        <w:rPr>
          <w:rFonts w:ascii="Arial" w:hAnsi="Arial" w:cs="Arial"/>
          <w:sz w:val="28"/>
          <w:szCs w:val="28"/>
        </w:rPr>
        <w:t xml:space="preserve"> </w:t>
      </w:r>
      <w:r w:rsidR="00023894" w:rsidRPr="00023894">
        <w:rPr>
          <w:rFonts w:ascii="Arial" w:hAnsi="Arial" w:cs="Arial"/>
          <w:sz w:val="28"/>
          <w:szCs w:val="28"/>
        </w:rPr>
        <w:t xml:space="preserve">I </w:t>
      </w:r>
      <w:r w:rsidR="00C960E5" w:rsidRPr="00023894">
        <w:rPr>
          <w:rFonts w:ascii="Arial" w:hAnsi="Arial" w:cs="Arial"/>
          <w:sz w:val="28"/>
          <w:szCs w:val="28"/>
        </w:rPr>
        <w:t xml:space="preserve">am highly experienced in the field of </w:t>
      </w:r>
      <w:r w:rsidR="004D0C21" w:rsidRPr="00023894">
        <w:rPr>
          <w:rFonts w:ascii="Arial" w:hAnsi="Arial" w:cs="Arial"/>
          <w:sz w:val="28"/>
          <w:szCs w:val="28"/>
        </w:rPr>
        <w:t>Project Management</w:t>
      </w:r>
      <w:r w:rsidR="003D6133" w:rsidRPr="00023894">
        <w:rPr>
          <w:rFonts w:ascii="Arial" w:hAnsi="Arial" w:cs="Arial"/>
          <w:sz w:val="28"/>
          <w:szCs w:val="28"/>
        </w:rPr>
        <w:t xml:space="preserve">, </w:t>
      </w:r>
      <w:r w:rsidR="00C960E5" w:rsidRPr="00023894">
        <w:rPr>
          <w:rFonts w:ascii="Arial" w:hAnsi="Arial" w:cs="Arial"/>
          <w:sz w:val="28"/>
          <w:szCs w:val="28"/>
        </w:rPr>
        <w:t>Railroad and General Engineering (Which inc</w:t>
      </w:r>
      <w:r w:rsidR="00E25740" w:rsidRPr="00023894">
        <w:rPr>
          <w:rFonts w:ascii="Arial" w:hAnsi="Arial" w:cs="Arial"/>
          <w:sz w:val="28"/>
          <w:szCs w:val="28"/>
        </w:rPr>
        <w:t xml:space="preserve">ludes Castings, Fabrication, </w:t>
      </w:r>
      <w:r w:rsidR="00C960E5" w:rsidRPr="00023894">
        <w:rPr>
          <w:rFonts w:ascii="Arial" w:hAnsi="Arial" w:cs="Arial"/>
          <w:sz w:val="28"/>
          <w:szCs w:val="28"/>
        </w:rPr>
        <w:t>Machining</w:t>
      </w:r>
      <w:r w:rsidR="00E25740" w:rsidRPr="00023894">
        <w:rPr>
          <w:rFonts w:ascii="Arial" w:hAnsi="Arial" w:cs="Arial"/>
          <w:sz w:val="28"/>
          <w:szCs w:val="28"/>
        </w:rPr>
        <w:t xml:space="preserve"> and forgings</w:t>
      </w:r>
      <w:r w:rsidR="00C960E5" w:rsidRPr="00023894">
        <w:rPr>
          <w:rFonts w:ascii="Arial" w:hAnsi="Arial" w:cs="Arial"/>
          <w:sz w:val="28"/>
          <w:szCs w:val="28"/>
        </w:rPr>
        <w:t>). We will gladly look at any inquiries of a technical nature.</w:t>
      </w:r>
      <w:r w:rsidR="00E25740" w:rsidRPr="00023894">
        <w:rPr>
          <w:rFonts w:ascii="Arial" w:hAnsi="Arial" w:cs="Arial"/>
          <w:sz w:val="28"/>
          <w:szCs w:val="28"/>
        </w:rPr>
        <w:t xml:space="preserve"> We have a </w:t>
      </w:r>
      <w:r w:rsidR="003D6133" w:rsidRPr="00023894">
        <w:rPr>
          <w:rFonts w:ascii="Arial" w:hAnsi="Arial" w:cs="Arial"/>
          <w:sz w:val="28"/>
          <w:szCs w:val="28"/>
        </w:rPr>
        <w:t>D</w:t>
      </w:r>
      <w:r w:rsidR="00E25740" w:rsidRPr="00023894">
        <w:rPr>
          <w:rFonts w:ascii="Arial" w:hAnsi="Arial" w:cs="Arial"/>
          <w:sz w:val="28"/>
          <w:szCs w:val="28"/>
        </w:rPr>
        <w:t xml:space="preserve">esign and </w:t>
      </w:r>
      <w:r w:rsidR="003D6133" w:rsidRPr="00023894">
        <w:rPr>
          <w:rFonts w:ascii="Arial" w:hAnsi="Arial" w:cs="Arial"/>
          <w:sz w:val="28"/>
          <w:szCs w:val="28"/>
        </w:rPr>
        <w:t>D</w:t>
      </w:r>
      <w:r w:rsidR="00E25740" w:rsidRPr="00023894">
        <w:rPr>
          <w:rFonts w:ascii="Arial" w:hAnsi="Arial" w:cs="Arial"/>
          <w:sz w:val="28"/>
          <w:szCs w:val="28"/>
        </w:rPr>
        <w:t xml:space="preserve">rawing </w:t>
      </w:r>
      <w:r w:rsidR="003D6133" w:rsidRPr="00023894">
        <w:rPr>
          <w:rFonts w:ascii="Arial" w:hAnsi="Arial" w:cs="Arial"/>
          <w:sz w:val="28"/>
          <w:szCs w:val="28"/>
        </w:rPr>
        <w:t>O</w:t>
      </w:r>
      <w:r w:rsidR="00E25740" w:rsidRPr="00023894">
        <w:rPr>
          <w:rFonts w:ascii="Arial" w:hAnsi="Arial" w:cs="Arial"/>
          <w:sz w:val="28"/>
          <w:szCs w:val="28"/>
        </w:rPr>
        <w:t>ffice ready to assist in any way required.</w:t>
      </w:r>
    </w:p>
    <w:p w14:paraId="174C0426" w14:textId="77777777" w:rsidR="00023894" w:rsidRPr="00023894" w:rsidRDefault="004817BE" w:rsidP="00D71614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keeping with our philosophy of a One Stop Shop we will in fact consider any </w:t>
      </w:r>
      <w:r w:rsidR="00145E71">
        <w:rPr>
          <w:rFonts w:ascii="Arial" w:hAnsi="Arial" w:cs="Arial"/>
          <w:sz w:val="28"/>
          <w:szCs w:val="28"/>
        </w:rPr>
        <w:t xml:space="preserve">reasonable </w:t>
      </w:r>
      <w:r>
        <w:rPr>
          <w:rFonts w:ascii="Arial" w:hAnsi="Arial" w:cs="Arial"/>
          <w:sz w:val="28"/>
          <w:szCs w:val="28"/>
        </w:rPr>
        <w:t xml:space="preserve">request to supply </w:t>
      </w:r>
      <w:r w:rsidR="00145E71">
        <w:rPr>
          <w:rFonts w:ascii="Arial" w:hAnsi="Arial" w:cs="Arial"/>
          <w:sz w:val="28"/>
          <w:szCs w:val="28"/>
        </w:rPr>
        <w:t xml:space="preserve">standard or </w:t>
      </w:r>
      <w:r w:rsidR="00FC5679">
        <w:rPr>
          <w:rFonts w:ascii="Arial" w:hAnsi="Arial" w:cs="Arial"/>
          <w:sz w:val="28"/>
          <w:szCs w:val="28"/>
        </w:rPr>
        <w:t>custom-made</w:t>
      </w:r>
      <w:r w:rsidR="00145E71">
        <w:rPr>
          <w:rFonts w:ascii="Arial" w:hAnsi="Arial" w:cs="Arial"/>
          <w:sz w:val="28"/>
          <w:szCs w:val="28"/>
        </w:rPr>
        <w:t xml:space="preserve"> products.</w:t>
      </w:r>
    </w:p>
    <w:p w14:paraId="5A47E964" w14:textId="77777777" w:rsidR="00C960E5" w:rsidRPr="00023894" w:rsidRDefault="00145E71" w:rsidP="00D71614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C960E5" w:rsidRPr="00023894">
        <w:rPr>
          <w:rFonts w:ascii="Arial" w:hAnsi="Arial" w:cs="Arial"/>
          <w:sz w:val="28"/>
          <w:szCs w:val="28"/>
        </w:rPr>
        <w:t>trust this gives you some insight into our company and who we are and please feel free to request any further details.</w:t>
      </w:r>
    </w:p>
    <w:p w14:paraId="13D17507" w14:textId="77777777" w:rsidR="00C960E5" w:rsidRPr="00023894" w:rsidRDefault="00C960E5" w:rsidP="00D71614">
      <w:pPr>
        <w:ind w:left="1134"/>
        <w:rPr>
          <w:rFonts w:ascii="Arial" w:hAnsi="Arial" w:cs="Arial"/>
          <w:sz w:val="28"/>
          <w:szCs w:val="28"/>
        </w:rPr>
      </w:pPr>
    </w:p>
    <w:p w14:paraId="65833CE5" w14:textId="77777777" w:rsidR="00C960E5" w:rsidRPr="00023894" w:rsidRDefault="00C960E5" w:rsidP="00D71614">
      <w:pPr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Yours faithfully</w:t>
      </w:r>
    </w:p>
    <w:p w14:paraId="76C41599" w14:textId="77777777" w:rsidR="00C960E5" w:rsidRPr="00023894" w:rsidRDefault="00C960E5" w:rsidP="00D71614">
      <w:pPr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Stan Almendro</w:t>
      </w:r>
    </w:p>
    <w:p w14:paraId="5B7D8AD0" w14:textId="77777777" w:rsidR="00C71E5A" w:rsidRPr="00023894" w:rsidRDefault="00C960E5" w:rsidP="00D71614">
      <w:pPr>
        <w:ind w:left="1134"/>
        <w:rPr>
          <w:rFonts w:ascii="Arial" w:hAnsi="Arial" w:cs="Arial"/>
          <w:sz w:val="28"/>
          <w:szCs w:val="28"/>
        </w:rPr>
      </w:pPr>
      <w:r w:rsidRPr="00023894">
        <w:rPr>
          <w:rFonts w:ascii="Arial" w:hAnsi="Arial" w:cs="Arial"/>
          <w:sz w:val="28"/>
          <w:szCs w:val="28"/>
        </w:rPr>
        <w:t>+27 79 514 9165</w:t>
      </w:r>
      <w:r w:rsidR="00BC58F9" w:rsidRPr="00023894">
        <w:rPr>
          <w:rFonts w:ascii="Arial" w:hAnsi="Arial" w:cs="Arial"/>
          <w:sz w:val="28"/>
          <w:szCs w:val="28"/>
        </w:rPr>
        <w:tab/>
      </w:r>
    </w:p>
    <w:p w14:paraId="7A432DB1" w14:textId="77777777" w:rsidR="00023894" w:rsidRPr="00023894" w:rsidRDefault="00023894">
      <w:pPr>
        <w:ind w:left="1134"/>
        <w:rPr>
          <w:rFonts w:ascii="Arial" w:hAnsi="Arial" w:cs="Arial"/>
          <w:sz w:val="28"/>
          <w:szCs w:val="28"/>
        </w:rPr>
      </w:pPr>
    </w:p>
    <w:sectPr w:rsidR="00023894" w:rsidRPr="00023894" w:rsidSect="00E82536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978" w:right="900" w:bottom="1440" w:left="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E153" w14:textId="77777777" w:rsidR="006408F9" w:rsidRDefault="006408F9" w:rsidP="00D71614">
      <w:r>
        <w:separator/>
      </w:r>
    </w:p>
  </w:endnote>
  <w:endnote w:type="continuationSeparator" w:id="0">
    <w:p w14:paraId="1A60BCF4" w14:textId="77777777" w:rsidR="006408F9" w:rsidRDefault="006408F9" w:rsidP="00D7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971B" w14:textId="77777777" w:rsidR="00E82536" w:rsidRDefault="00E82536" w:rsidP="00E82536">
    <w:pPr>
      <w:spacing w:after="0" w:line="240" w:lineRule="auto"/>
      <w:ind w:left="567" w:firstLine="142"/>
      <w:jc w:val="center"/>
    </w:pPr>
  </w:p>
  <w:p w14:paraId="5788CF8F" w14:textId="77777777" w:rsidR="00E82536" w:rsidRDefault="004E44C7" w:rsidP="00E82536">
    <w:pPr>
      <w:spacing w:after="0" w:line="240" w:lineRule="auto"/>
      <w:ind w:left="567" w:firstLine="142"/>
      <w:jc w:val="center"/>
    </w:pPr>
    <w:r>
      <w:rPr>
        <w:noProof/>
        <w:lang w:val="en-ZA" w:eastAsia="en-ZA"/>
      </w:rPr>
      <w:drawing>
        <wp:anchor distT="0" distB="0" distL="114300" distR="114300" simplePos="0" relativeHeight="251662336" behindDoc="1" locked="0" layoutInCell="1" allowOverlap="1" wp14:anchorId="2985A9B2" wp14:editId="07CBCA04">
          <wp:simplePos x="0" y="0"/>
          <wp:positionH relativeFrom="margin">
            <wp:posOffset>0</wp:posOffset>
          </wp:positionH>
          <wp:positionV relativeFrom="paragraph">
            <wp:posOffset>154305</wp:posOffset>
          </wp:positionV>
          <wp:extent cx="7534275" cy="122872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8F783E" w14:textId="77777777" w:rsidR="004E44C7" w:rsidRDefault="004E44C7" w:rsidP="004E44C7">
    <w:pPr>
      <w:spacing w:after="0" w:line="240" w:lineRule="auto"/>
      <w:ind w:left="567" w:firstLine="142"/>
      <w:jc w:val="center"/>
    </w:pPr>
  </w:p>
  <w:p w14:paraId="3904AD74" w14:textId="77777777" w:rsidR="004E44C7" w:rsidRPr="004E44C7" w:rsidRDefault="004E44C7" w:rsidP="004E44C7">
    <w:pPr>
      <w:spacing w:after="0" w:line="240" w:lineRule="auto"/>
      <w:ind w:left="567" w:firstLine="142"/>
      <w:jc w:val="center"/>
      <w:rPr>
        <w:color w:val="C00000"/>
      </w:rPr>
    </w:pPr>
    <w:r w:rsidRPr="004E44C7">
      <w:rPr>
        <w:color w:val="C00000"/>
      </w:rPr>
      <w:t>P O Box 1466 | Alberton | 1450 | South Africa</w:t>
    </w:r>
  </w:p>
  <w:p w14:paraId="037F0732" w14:textId="77777777" w:rsidR="004E44C7" w:rsidRDefault="004E44C7" w:rsidP="004E44C7">
    <w:pPr>
      <w:spacing w:after="0" w:line="240" w:lineRule="auto"/>
      <w:ind w:left="567" w:firstLine="142"/>
      <w:jc w:val="center"/>
      <w:rPr>
        <w:color w:val="C00000"/>
      </w:rPr>
    </w:pPr>
    <w:r w:rsidRPr="004E44C7">
      <w:rPr>
        <w:color w:val="C00000"/>
      </w:rPr>
      <w:t>Gemaê Almendro: +27 71 6772676 | Stan Almendro: +27 79 5149165</w:t>
    </w:r>
  </w:p>
  <w:p w14:paraId="3B43CAA7" w14:textId="77777777" w:rsidR="00014718" w:rsidRPr="00014718" w:rsidRDefault="00014718" w:rsidP="004E44C7">
    <w:pPr>
      <w:spacing w:after="0" w:line="240" w:lineRule="auto"/>
      <w:ind w:left="567" w:firstLine="142"/>
      <w:jc w:val="center"/>
      <w:rPr>
        <w:b/>
        <w:color w:val="C00000"/>
      </w:rPr>
    </w:pPr>
    <w:r w:rsidRPr="00014718">
      <w:rPr>
        <w:b/>
        <w:color w:val="C00000"/>
      </w:rPr>
      <w:t>REG NO:  2016/05569</w:t>
    </w:r>
    <w:r w:rsidR="002845EE">
      <w:rPr>
        <w:b/>
        <w:color w:val="C00000"/>
      </w:rPr>
      <w:t>2</w:t>
    </w:r>
    <w:r w:rsidRPr="00014718">
      <w:rPr>
        <w:b/>
        <w:color w:val="C00000"/>
      </w:rPr>
      <w:t>/07</w:t>
    </w:r>
    <w:r>
      <w:rPr>
        <w:b/>
        <w:color w:val="C00000"/>
      </w:rPr>
      <w:t xml:space="preserve"> </w:t>
    </w:r>
    <w:r w:rsidRPr="00014718">
      <w:rPr>
        <w:b/>
        <w:color w:val="C00000"/>
      </w:rPr>
      <w:t xml:space="preserve">  VAT NO:  4700274667</w:t>
    </w:r>
  </w:p>
  <w:p w14:paraId="32C23911" w14:textId="77777777" w:rsidR="00C71E5A" w:rsidRPr="004E44C7" w:rsidRDefault="004E44C7" w:rsidP="004E44C7">
    <w:pPr>
      <w:spacing w:after="0" w:line="240" w:lineRule="auto"/>
      <w:ind w:left="567" w:firstLine="142"/>
      <w:jc w:val="center"/>
      <w:rPr>
        <w:b/>
        <w:color w:val="808080" w:themeColor="background1" w:themeShade="80"/>
        <w:sz w:val="18"/>
        <w:szCs w:val="18"/>
      </w:rPr>
    </w:pPr>
    <w:r w:rsidRPr="004E44C7">
      <w:rPr>
        <w:color w:val="808080" w:themeColor="background1" w:themeShade="80"/>
      </w:rPr>
      <w:t xml:space="preserve">Directors: Wesley </w:t>
    </w:r>
    <w:r w:rsidR="005757A2" w:rsidRPr="004E44C7">
      <w:rPr>
        <w:color w:val="808080" w:themeColor="background1" w:themeShade="80"/>
      </w:rPr>
      <w:t>KOTZE’</w:t>
    </w:r>
    <w:r w:rsidRPr="004E44C7">
      <w:rPr>
        <w:color w:val="808080" w:themeColor="background1" w:themeShade="80"/>
      </w:rPr>
      <w:t xml:space="preserve"> | Peter S Franck</w:t>
    </w:r>
    <w:r w:rsidR="00BC58F9" w:rsidRPr="004E44C7">
      <w:rPr>
        <w:color w:val="808080" w:themeColor="background1" w:themeShade="80"/>
      </w:rPr>
      <w:tab/>
    </w:r>
  </w:p>
  <w:p w14:paraId="60141731" w14:textId="77777777" w:rsidR="00C71E5A" w:rsidRDefault="00C71E5A">
    <w:pPr>
      <w:tabs>
        <w:tab w:val="center" w:pos="4680"/>
        <w:tab w:val="right" w:pos="9360"/>
      </w:tabs>
      <w:spacing w:after="0" w:line="240" w:lineRule="auto"/>
    </w:pPr>
  </w:p>
  <w:p w14:paraId="7DCAA0B8" w14:textId="77777777" w:rsidR="00C71E5A" w:rsidRDefault="00C71E5A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8A08" w14:textId="77777777" w:rsidR="006408F9" w:rsidRDefault="006408F9" w:rsidP="00D71614">
      <w:r>
        <w:separator/>
      </w:r>
    </w:p>
  </w:footnote>
  <w:footnote w:type="continuationSeparator" w:id="0">
    <w:p w14:paraId="42304964" w14:textId="77777777" w:rsidR="006408F9" w:rsidRDefault="006408F9" w:rsidP="00D7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6FF2" w14:textId="77777777" w:rsidR="00E41330" w:rsidRDefault="00000000">
    <w:pPr>
      <w:pStyle w:val="Header"/>
    </w:pPr>
    <w:r>
      <w:rPr>
        <w:noProof/>
        <w:lang w:val="en-GB" w:eastAsia="en-GB"/>
      </w:rPr>
      <w:pict w14:anchorId="1E474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580922" o:spid="_x0000_s1026" type="#_x0000_t75" style="position:absolute;margin-left:0;margin-top:0;width:654.5pt;height:824.9pt;z-index:-251657216;mso-position-horizontal:center;mso-position-horizontal-relative:margin;mso-position-vertical:center;mso-position-vertical-relative:margin" o:allowincell="f">
          <v:imagedata r:id="rId1" o:title="invo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C08F" w14:textId="1862C1E4" w:rsidR="00C71E5A" w:rsidRDefault="00601C56">
    <w:pPr>
      <w:tabs>
        <w:tab w:val="center" w:pos="4680"/>
        <w:tab w:val="right" w:pos="9360"/>
      </w:tabs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0EDC65" wp14:editId="0ADB413F">
              <wp:simplePos x="0" y="0"/>
              <wp:positionH relativeFrom="page">
                <wp:align>right</wp:align>
              </wp:positionH>
              <wp:positionV relativeFrom="paragraph">
                <wp:posOffset>104775</wp:posOffset>
              </wp:positionV>
              <wp:extent cx="2792730" cy="228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2730" cy="228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ACD09" w14:textId="77777777" w:rsidR="007C5DAB" w:rsidRDefault="007C5DA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EDC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7pt;margin-top:8.25pt;width:219.9pt;height:18pt;z-index:251664384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3nDQIAAPUDAAAOAAAAZHJzL2Uyb0RvYy54bWysU11v2yAUfZ+0/4B4X+x4SZNYcaouXadJ&#10;3YfU7gdgjGM04DIgsbNf3wtO06h9m+YHxPW9HM4997C+HrQiB+G8BFPR6SSnRBgOjTS7iv56vPuw&#10;pMQHZhqmwIiKHoWn15v379a9LUUBHahGOIIgxpe9rWgXgi2zzPNOaOYnYIXBZAtOs4Ch22WNYz2i&#10;a5UVeX6V9eAa64AL7/Hv7Zikm4TftoKHH23rRSCqosgtpNWltY5rtlmzcueY7SQ/0WD/wEIzafDS&#10;M9QtC4zsnXwDpSV34KENEw46g7aVXKQesJtp/qqbh45ZkXpBcbw9y+T/Hyz/fniwPx0JwycYcICp&#10;CW/vgf/2xMC2Y2YnbpyDvhOswYunUbKst748HY1S+9JHkLr/Bg0Ome0DJKChdTqqgn0SRMcBHM+i&#10;iyEQjj+LxapYfMQUx1xRLK/yNJWMlc+nrfPhiwBN4qaiDoea0Nnh3ofIhpXPJfEyD0o2d1KpFEQj&#10;ia1y5MDQAvVu5P+qShnSV3Q1L+YJ2EA8nqyhZUB/KqkruszjNzomivHZNKkkMKnGPRJR5qROFGSU&#10;Jgz1gIVRpRqaI+rkYPQhvhvcdOD+UtKjByvq/+yZE5Sorwa1Xk1ns2jaFMzmiwIDd5mpLzPMcISq&#10;aKBk3G5DMnqUwcANzqSVSa4XJieu6K2k4ukdRPNexqnq5bVungAAAP//AwBQSwMEFAAGAAgAAAAh&#10;AMM2N0bcAAAABgEAAA8AAABkcnMvZG93bnJldi54bWxMj8FOwzAQRO9I/IO1SNyoQ6krGuJUCKk3&#10;EErCgd6ceEkC8TqK3Tb9e5ZTOc7OauZNtp3dII44hd6ThvtFAgKp8banVsNHtbt7BBGiIWsGT6jh&#10;jAG2+fVVZlLrT1TgsYyt4BAKqdHQxTimUoamQ2fCwo9I7H35yZnIcmqlncyJw90gl0myls70xA2d&#10;GfGlw+anPDgN3ysV3tRrsXv/LFztqn3ZUnXW+vZmfn4CEXGOl2f4w2d0yJmp9geyQQwaeEjk61qB&#10;YHf1sOEhtQa1VCDzTP7Hz38BAAD//wMAUEsBAi0AFAAGAAgAAAAhALaDOJL+AAAA4QEAABMAAAAA&#10;AAAAAAAAAAAAAAAAAFtDb250ZW50X1R5cGVzXS54bWxQSwECLQAUAAYACAAAACEAOP0h/9YAAACU&#10;AQAACwAAAAAAAAAAAAAAAAAvAQAAX3JlbHMvLnJlbHNQSwECLQAUAAYACAAAACEAKSEt5w0CAAD1&#10;AwAADgAAAAAAAAAAAAAAAAAuAgAAZHJzL2Uyb0RvYy54bWxQSwECLQAUAAYACAAAACEAwzY3RtwA&#10;AAAGAQAADwAAAAAAAAAAAAAAAABnBAAAZHJzL2Rvd25yZXYueG1sUEsFBgAAAAAEAAQA8wAAAHAF&#10;AAAAAA==&#10;" fillcolor="white [3212]" stroked="f">
              <v:textbox>
                <w:txbxContent>
                  <w:p w14:paraId="2F1ACD09" w14:textId="77777777" w:rsidR="007C5DAB" w:rsidRDefault="007C5DAB"/>
                </w:txbxContent>
              </v:textbox>
              <w10:wrap type="square" anchorx="page"/>
            </v:shape>
          </w:pict>
        </mc:Fallback>
      </mc:AlternateContent>
    </w:r>
    <w:r w:rsidR="00000000">
      <w:rPr>
        <w:noProof/>
        <w:lang w:val="en-GB" w:eastAsia="en-GB"/>
      </w:rPr>
      <w:pict w14:anchorId="6829E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580923" o:spid="_x0000_s1027" type="#_x0000_t75" style="position:absolute;margin-left:-10.15pt;margin-top:-133.25pt;width:654.5pt;height:645.85pt;z-index:-251656192;mso-position-horizontal-relative:margin;mso-position-vertical-relative:margin" o:allowincell="f">
          <v:imagedata r:id="rId1" o:title="invoice" cropbottom="7483f"/>
          <w10:wrap anchorx="margin" anchory="margin"/>
        </v:shape>
      </w:pict>
    </w:r>
  </w:p>
  <w:p w14:paraId="1211D763" w14:textId="77777777" w:rsidR="00E82536" w:rsidRDefault="00E82536" w:rsidP="00014718">
    <w:pPr>
      <w:tabs>
        <w:tab w:val="left" w:pos="885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E87D" w14:textId="77777777" w:rsidR="00E41330" w:rsidRDefault="00000000">
    <w:pPr>
      <w:pStyle w:val="Header"/>
    </w:pPr>
    <w:r>
      <w:rPr>
        <w:noProof/>
        <w:lang w:val="en-GB" w:eastAsia="en-GB"/>
      </w:rPr>
      <w:pict w14:anchorId="30119F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580921" o:spid="_x0000_s1025" type="#_x0000_t75" style="position:absolute;margin-left:0;margin-top:0;width:654.5pt;height:824.9pt;z-index:-251658240;mso-position-horizontal:center;mso-position-horizontal-relative:margin;mso-position-vertical:center;mso-position-vertical-relative:margin" o:allowincell="f">
          <v:imagedata r:id="rId1" o:title="invoi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0CE2"/>
    <w:multiLevelType w:val="hybridMultilevel"/>
    <w:tmpl w:val="F008FF4C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2C7B1AB3"/>
    <w:multiLevelType w:val="hybridMultilevel"/>
    <w:tmpl w:val="DB72371E"/>
    <w:lvl w:ilvl="0" w:tplc="1C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3A046AF7"/>
    <w:multiLevelType w:val="hybridMultilevel"/>
    <w:tmpl w:val="B8D2F8AC"/>
    <w:lvl w:ilvl="0" w:tplc="1C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F057694"/>
    <w:multiLevelType w:val="hybridMultilevel"/>
    <w:tmpl w:val="48D4626E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D0C17A7"/>
    <w:multiLevelType w:val="hybridMultilevel"/>
    <w:tmpl w:val="3500B06A"/>
    <w:lvl w:ilvl="0" w:tplc="1C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52C17195"/>
    <w:multiLevelType w:val="hybridMultilevel"/>
    <w:tmpl w:val="49E2BF14"/>
    <w:lvl w:ilvl="0" w:tplc="1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2D03190"/>
    <w:multiLevelType w:val="hybridMultilevel"/>
    <w:tmpl w:val="2CFE924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0C4062"/>
    <w:multiLevelType w:val="hybridMultilevel"/>
    <w:tmpl w:val="4A74C0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37487"/>
    <w:multiLevelType w:val="hybridMultilevel"/>
    <w:tmpl w:val="78AA8DBA"/>
    <w:lvl w:ilvl="0" w:tplc="1C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51992074">
    <w:abstractNumId w:val="7"/>
  </w:num>
  <w:num w:numId="2" w16cid:durableId="61760821">
    <w:abstractNumId w:val="6"/>
  </w:num>
  <w:num w:numId="3" w16cid:durableId="825628280">
    <w:abstractNumId w:val="1"/>
  </w:num>
  <w:num w:numId="4" w16cid:durableId="338435583">
    <w:abstractNumId w:val="5"/>
  </w:num>
  <w:num w:numId="5" w16cid:durableId="1164080766">
    <w:abstractNumId w:val="8"/>
  </w:num>
  <w:num w:numId="6" w16cid:durableId="1736971983">
    <w:abstractNumId w:val="2"/>
  </w:num>
  <w:num w:numId="7" w16cid:durableId="1699886280">
    <w:abstractNumId w:val="0"/>
  </w:num>
  <w:num w:numId="8" w16cid:durableId="1867478611">
    <w:abstractNumId w:val="4"/>
  </w:num>
  <w:num w:numId="9" w16cid:durableId="1280335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5A"/>
    <w:rsid w:val="00010D83"/>
    <w:rsid w:val="00014718"/>
    <w:rsid w:val="00015D18"/>
    <w:rsid w:val="00023894"/>
    <w:rsid w:val="00091815"/>
    <w:rsid w:val="000B677F"/>
    <w:rsid w:val="000D72FF"/>
    <w:rsid w:val="00131607"/>
    <w:rsid w:val="001332A8"/>
    <w:rsid w:val="001415CC"/>
    <w:rsid w:val="00144B60"/>
    <w:rsid w:val="00145E71"/>
    <w:rsid w:val="001666F4"/>
    <w:rsid w:val="00187B17"/>
    <w:rsid w:val="001921BF"/>
    <w:rsid w:val="001B7327"/>
    <w:rsid w:val="001E67E7"/>
    <w:rsid w:val="0025621A"/>
    <w:rsid w:val="002845EE"/>
    <w:rsid w:val="002E1590"/>
    <w:rsid w:val="0031357E"/>
    <w:rsid w:val="003324E8"/>
    <w:rsid w:val="003D6133"/>
    <w:rsid w:val="00403FB7"/>
    <w:rsid w:val="004817BE"/>
    <w:rsid w:val="004C1E2E"/>
    <w:rsid w:val="004D0C21"/>
    <w:rsid w:val="004E265D"/>
    <w:rsid w:val="004E44C7"/>
    <w:rsid w:val="005163AF"/>
    <w:rsid w:val="00521F9D"/>
    <w:rsid w:val="0053266E"/>
    <w:rsid w:val="005747AA"/>
    <w:rsid w:val="005757A2"/>
    <w:rsid w:val="005A5B68"/>
    <w:rsid w:val="005C1580"/>
    <w:rsid w:val="00601C56"/>
    <w:rsid w:val="00633BB5"/>
    <w:rsid w:val="006408F9"/>
    <w:rsid w:val="006E67C1"/>
    <w:rsid w:val="006F404D"/>
    <w:rsid w:val="0071428B"/>
    <w:rsid w:val="00752FE3"/>
    <w:rsid w:val="007630DA"/>
    <w:rsid w:val="007B1AEC"/>
    <w:rsid w:val="007C5DAB"/>
    <w:rsid w:val="007D3163"/>
    <w:rsid w:val="007E1875"/>
    <w:rsid w:val="007E7016"/>
    <w:rsid w:val="008751C7"/>
    <w:rsid w:val="0093555E"/>
    <w:rsid w:val="00A2593B"/>
    <w:rsid w:val="00A36051"/>
    <w:rsid w:val="00A41A1C"/>
    <w:rsid w:val="00A50596"/>
    <w:rsid w:val="00AC3759"/>
    <w:rsid w:val="00AC38D2"/>
    <w:rsid w:val="00AD3930"/>
    <w:rsid w:val="00AE6979"/>
    <w:rsid w:val="00AF507F"/>
    <w:rsid w:val="00B16379"/>
    <w:rsid w:val="00BC58F9"/>
    <w:rsid w:val="00BC75F5"/>
    <w:rsid w:val="00BF3039"/>
    <w:rsid w:val="00C4270A"/>
    <w:rsid w:val="00C55F35"/>
    <w:rsid w:val="00C57B72"/>
    <w:rsid w:val="00C71E5A"/>
    <w:rsid w:val="00C87A13"/>
    <w:rsid w:val="00C960E5"/>
    <w:rsid w:val="00CD21D7"/>
    <w:rsid w:val="00CE04C4"/>
    <w:rsid w:val="00CF6522"/>
    <w:rsid w:val="00D474C0"/>
    <w:rsid w:val="00D71614"/>
    <w:rsid w:val="00E25740"/>
    <w:rsid w:val="00E41330"/>
    <w:rsid w:val="00E82536"/>
    <w:rsid w:val="00EF12FA"/>
    <w:rsid w:val="00F9238C"/>
    <w:rsid w:val="00FA2BF6"/>
    <w:rsid w:val="00FC5679"/>
    <w:rsid w:val="00FD2F5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DF52CD"/>
  <w15:docId w15:val="{F28DAA3F-DD94-4FC7-B044-9E35165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14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3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1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33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7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2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3634</Characters>
  <Application>Microsoft Office Word</Application>
  <DocSecurity>0</DocSecurity>
  <Lines>30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PC11</dc:creator>
  <cp:lastModifiedBy>Stan Almendro</cp:lastModifiedBy>
  <cp:revision>2</cp:revision>
  <cp:lastPrinted>2020-04-09T11:07:00Z</cp:lastPrinted>
  <dcterms:created xsi:type="dcterms:W3CDTF">2025-02-25T12:56:00Z</dcterms:created>
  <dcterms:modified xsi:type="dcterms:W3CDTF">2025-02-25T12:56:00Z</dcterms:modified>
</cp:coreProperties>
</file>